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7E5" w:rsidRPr="001A17E5" w:rsidRDefault="001A17E5" w:rsidP="001A17E5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b/>
          <w:bCs/>
          <w:color w:val="333333"/>
          <w:spacing w:val="3"/>
          <w:sz w:val="24"/>
          <w:szCs w:val="24"/>
          <w:lang w:val="hr-HR" w:eastAsia="hr-HR"/>
        </w:rPr>
      </w:pPr>
      <w:r w:rsidRPr="001A17E5">
        <w:rPr>
          <w:rFonts w:ascii="Source Sans Pro" w:eastAsia="Times New Roman" w:hAnsi="Source Sans Pro" w:cs="Times New Roman"/>
          <w:b/>
          <w:bCs/>
          <w:color w:val="333333"/>
          <w:spacing w:val="3"/>
          <w:sz w:val="24"/>
          <w:szCs w:val="24"/>
          <w:lang w:val="hr-HR" w:eastAsia="hr-HR"/>
        </w:rPr>
        <w:t>Prijava nepravilnosti</w:t>
      </w:r>
    </w:p>
    <w:p w:rsidR="009B5A6E" w:rsidRDefault="009B5A6E" w:rsidP="001A17E5">
      <w:pPr>
        <w:shd w:val="clear" w:color="auto" w:fill="FFFFFF"/>
        <w:spacing w:after="150" w:line="240" w:lineRule="auto"/>
        <w:rPr>
          <w:rFonts w:ascii="Arial" w:hAnsi="Arial" w:cs="Arial"/>
          <w:color w:val="282B34"/>
          <w:sz w:val="21"/>
          <w:szCs w:val="21"/>
        </w:rPr>
      </w:pPr>
    </w:p>
    <w:p w:rsidR="001A17E5" w:rsidRPr="009B5A6E" w:rsidRDefault="00BA338F" w:rsidP="00681A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</w:pPr>
      <w:r w:rsidRPr="009B5A6E">
        <w:rPr>
          <w:rFonts w:ascii="Arial" w:hAnsi="Arial" w:cs="Arial"/>
          <w:color w:val="282B34"/>
          <w:sz w:val="20"/>
          <w:szCs w:val="20"/>
          <w:lang w:val="hr-HR"/>
        </w:rPr>
        <w:t xml:space="preserve">U borbi protiv korupcije i gospodarskog kriminaliteta svaka prijava protuzakonitog ili nepravilnog postupanja je važna jer nam pomaže da spriječimo gubitke u poslovanju i zaštitimo našu reputaciju. Uz vašu pomoć možemo učvrstiti naš integritet i povjerenje stranaka i uspješno poslovati. </w:t>
      </w:r>
    </w:p>
    <w:p w:rsidR="001A17E5" w:rsidRPr="009B5A6E" w:rsidRDefault="001A17E5" w:rsidP="00681A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</w:pPr>
      <w:r w:rsidRPr="001A17E5"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  <w:t>Društvo ohrabruje svaku osobu koja ima informacije o potencijalnim nepravilnostima u njegovom poslovanju da ih prijavi i tu svrhu stavlja na raspolaganje odgovarajuća sredstva za prijavu nepravilnosti.</w:t>
      </w:r>
    </w:p>
    <w:p w:rsidR="009B5A6E" w:rsidRPr="001A17E5" w:rsidRDefault="009B5A6E" w:rsidP="00681A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</w:pPr>
      <w:r w:rsidRPr="009B5A6E">
        <w:rPr>
          <w:rFonts w:ascii="Arial" w:hAnsi="Arial" w:cs="Arial"/>
          <w:color w:val="282B34"/>
          <w:sz w:val="20"/>
          <w:szCs w:val="20"/>
          <w:lang w:val="hr-HR"/>
        </w:rPr>
        <w:t>Sustav prijava ne smije se koristiti za lažno prijavljivanje ili slanje podataka za koje unaprijed znate da su netočni. Sve prijave su strogo povjerljive.</w:t>
      </w:r>
    </w:p>
    <w:p w:rsidR="001A17E5" w:rsidRPr="001A17E5" w:rsidRDefault="001A17E5" w:rsidP="00681A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</w:pPr>
      <w:r w:rsidRPr="001A17E5"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  <w:t>Društvo je usvojilo Pravilnik o unutarnjem prijavljivanj</w:t>
      </w:r>
      <w:r w:rsidR="00742245"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  <w:t>u</w:t>
      </w:r>
      <w:r w:rsidRPr="001A17E5"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  <w:t xml:space="preserve"> nepravilnosti kojim uređuje unutarnji postupak prijavljivanja nepravilnosti, postupak zaštite prijavitelja nepravilnosti te sva prava i obveze koja za Društvo i prijavitelja nepravilnosti proizlaze iz toga.</w:t>
      </w:r>
    </w:p>
    <w:p w:rsidR="001A17E5" w:rsidRPr="001A17E5" w:rsidRDefault="001A17E5" w:rsidP="00681A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</w:pPr>
      <w:r w:rsidRPr="001A17E5"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  <w:t>U nastavku su informacije o sustavu za unutarnje prijavljivanje Društva.</w:t>
      </w:r>
    </w:p>
    <w:p w:rsidR="001A17E5" w:rsidRPr="001A17E5" w:rsidRDefault="001A17E5" w:rsidP="00681A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</w:pPr>
      <w:r w:rsidRPr="009B5A6E">
        <w:rPr>
          <w:rFonts w:ascii="Arial" w:eastAsia="Times New Roman" w:hAnsi="Arial" w:cs="Arial"/>
          <w:b/>
          <w:bCs/>
          <w:color w:val="272727"/>
          <w:spacing w:val="3"/>
          <w:sz w:val="20"/>
          <w:szCs w:val="20"/>
          <w:lang w:val="hr-HR" w:eastAsia="hr-HR"/>
        </w:rPr>
        <w:t>Što je nepravilnost?</w:t>
      </w:r>
    </w:p>
    <w:p w:rsidR="009B5A6E" w:rsidRPr="009B5A6E" w:rsidRDefault="009B5A6E" w:rsidP="00681ADF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9B5A6E">
        <w:rPr>
          <w:rFonts w:ascii="Arial" w:hAnsi="Arial" w:cs="Arial"/>
          <w:sz w:val="20"/>
          <w:szCs w:val="20"/>
          <w:lang w:val="hr-HR"/>
        </w:rPr>
        <w:t xml:space="preserve">Nepravilnost su radnje i propusti koji su protupravni i odnose se na područja primjene i propise navedene u članku 4. Zakona o zaštiti prijavitelja nepravilnosti, a obuhvaćaju primarno nepravilnosti koje su vezane uz korupciju (davanje ili primanje mita), iznudu, pronevjeru, krađu, računovodstvene nepravilnosti i sl. </w:t>
      </w:r>
    </w:p>
    <w:p w:rsidR="001A17E5" w:rsidRPr="001A17E5" w:rsidRDefault="001A17E5" w:rsidP="00681A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</w:pPr>
      <w:r w:rsidRPr="009B5A6E">
        <w:rPr>
          <w:rFonts w:ascii="Arial" w:eastAsia="Times New Roman" w:hAnsi="Arial" w:cs="Arial"/>
          <w:b/>
          <w:bCs/>
          <w:color w:val="272727"/>
          <w:spacing w:val="3"/>
          <w:sz w:val="20"/>
          <w:szCs w:val="20"/>
          <w:lang w:val="hr-HR" w:eastAsia="hr-HR"/>
        </w:rPr>
        <w:t>Tko može biti prijavitelj nepravilnosti?</w:t>
      </w:r>
    </w:p>
    <w:p w:rsidR="001A17E5" w:rsidRPr="001A17E5" w:rsidRDefault="001A17E5" w:rsidP="00681A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</w:pPr>
      <w:r w:rsidRPr="001A17E5"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  <w:t>Prijavitelj nepravilnosti može biti svaka fizička osoba koja je o nepravilnosti saznala u svom radnom okruženju.</w:t>
      </w:r>
    </w:p>
    <w:p w:rsidR="001A17E5" w:rsidRPr="001A17E5" w:rsidRDefault="001A17E5" w:rsidP="00681A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</w:pPr>
      <w:r w:rsidRPr="001A17E5"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  <w:t>Radno okruženje su profesionalne aktivnosti u javnom ili privatnom sektoru u okviru kojih, neovisno o prirodi tih aktivnosti, osobe stječ</w:t>
      </w:r>
      <w:r w:rsidR="00A460B3" w:rsidRPr="009B5A6E"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  <w:t>u</w:t>
      </w:r>
      <w:r w:rsidRPr="001A17E5"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  <w:t xml:space="preserve"> informacije o nepravilnostima i u okviru kojih bi te osobe mogle doživjeti osvetu ako prijave tak</w:t>
      </w:r>
      <w:r w:rsidR="00A460B3" w:rsidRPr="009B5A6E"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  <w:t>v</w:t>
      </w:r>
      <w:r w:rsidRPr="001A17E5"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  <w:t>e nepravilnosti, uključujući situaciju kada je aktivnost u međuvremenu prestala ili neposredno treba ili je trebala započeti.</w:t>
      </w:r>
    </w:p>
    <w:p w:rsidR="001A17E5" w:rsidRPr="001A17E5" w:rsidRDefault="001A17E5" w:rsidP="00681A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</w:pPr>
      <w:r w:rsidRPr="001A17E5"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  <w:t>Takve aktivnosti posebno uključuju:</w:t>
      </w:r>
    </w:p>
    <w:p w:rsidR="001A17E5" w:rsidRPr="001A17E5" w:rsidRDefault="001A17E5" w:rsidP="00681A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</w:pPr>
      <w:r w:rsidRPr="001A17E5"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  <w:t>osobe u radnom odnosu (radnike Društva)</w:t>
      </w:r>
    </w:p>
    <w:p w:rsidR="001A17E5" w:rsidRPr="001A17E5" w:rsidRDefault="001A17E5" w:rsidP="00681A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</w:pPr>
      <w:r w:rsidRPr="001A17E5"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  <w:t>imatelje dionica i poslovnih udjela, kao i osobe koje su članovi upravnog, upravljačkog ili nadzornog tijela Društva, uključujući i neizvršne članove, te volontere i plaćene ili neplaćene vježbenike</w:t>
      </w:r>
    </w:p>
    <w:p w:rsidR="001A17E5" w:rsidRPr="001A17E5" w:rsidRDefault="001A17E5" w:rsidP="00681A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</w:pPr>
      <w:r w:rsidRPr="001A17E5"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  <w:t xml:space="preserve">osobe koje rade pod nadzorom i u skladu s uputama ugovaratelja, </w:t>
      </w:r>
      <w:proofErr w:type="spellStart"/>
      <w:r w:rsidRPr="001A17E5"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  <w:t>podugovaratelja</w:t>
      </w:r>
      <w:proofErr w:type="spellEnd"/>
      <w:r w:rsidRPr="001A17E5"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  <w:t xml:space="preserve"> i dobavljača</w:t>
      </w:r>
    </w:p>
    <w:p w:rsidR="001A17E5" w:rsidRPr="001A17E5" w:rsidRDefault="001A17E5" w:rsidP="00681A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</w:pPr>
      <w:r w:rsidRPr="001A17E5"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  <w:t>osobe koje na bilo koji način sudjeluju u djelatnostima Društva.</w:t>
      </w:r>
    </w:p>
    <w:p w:rsidR="001A17E5" w:rsidRPr="001A17E5" w:rsidRDefault="001A17E5" w:rsidP="00681A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</w:pPr>
      <w:r w:rsidRPr="009B5A6E">
        <w:rPr>
          <w:rFonts w:ascii="Arial" w:eastAsia="Times New Roman" w:hAnsi="Arial" w:cs="Arial"/>
          <w:b/>
          <w:bCs/>
          <w:color w:val="272727"/>
          <w:spacing w:val="3"/>
          <w:sz w:val="20"/>
          <w:szCs w:val="20"/>
          <w:lang w:val="hr-HR" w:eastAsia="hr-HR"/>
        </w:rPr>
        <w:t>Kako se može podnijeti prijava nepravilnosti?</w:t>
      </w:r>
    </w:p>
    <w:p w:rsidR="001A17E5" w:rsidRPr="001A17E5" w:rsidRDefault="001A17E5" w:rsidP="00681A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</w:pPr>
      <w:r w:rsidRPr="001A17E5"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  <w:t>Prijava nepravilnosti može se podnijeti:</w:t>
      </w:r>
    </w:p>
    <w:p w:rsidR="001A17E5" w:rsidRPr="001A17E5" w:rsidRDefault="001A17E5" w:rsidP="00681A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</w:pPr>
      <w:r w:rsidRPr="001A17E5"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  <w:t>u pisanom obliku</w:t>
      </w:r>
    </w:p>
    <w:p w:rsidR="001A17E5" w:rsidRPr="001A17E5" w:rsidRDefault="001A17E5" w:rsidP="00681AD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</w:pPr>
      <w:r w:rsidRPr="001A17E5"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  <w:t>poštom</w:t>
      </w:r>
    </w:p>
    <w:p w:rsidR="001A17E5" w:rsidRPr="001A17E5" w:rsidRDefault="00A460B3" w:rsidP="00681ADF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</w:pPr>
      <w:r w:rsidRPr="009B5A6E"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  <w:t>OTP Leasing</w:t>
      </w:r>
      <w:r w:rsidR="001A17E5" w:rsidRPr="001A17E5"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  <w:t xml:space="preserve"> d.d., </w:t>
      </w:r>
      <w:proofErr w:type="spellStart"/>
      <w:r w:rsidRPr="009B5A6E"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  <w:t>Petrovaradinska</w:t>
      </w:r>
      <w:proofErr w:type="spellEnd"/>
      <w:r w:rsidRPr="009B5A6E"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  <w:t xml:space="preserve"> ul</w:t>
      </w:r>
      <w:r w:rsidR="001A17E5" w:rsidRPr="001A17E5"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  <w:t xml:space="preserve">ica </w:t>
      </w:r>
      <w:r w:rsidRPr="009B5A6E"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  <w:t>1</w:t>
      </w:r>
      <w:r w:rsidR="001A17E5" w:rsidRPr="001A17E5"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  <w:t>, 10000 Zagreb</w:t>
      </w:r>
    </w:p>
    <w:p w:rsidR="001A17E5" w:rsidRPr="001A17E5" w:rsidRDefault="001A17E5" w:rsidP="00681AD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</w:pPr>
      <w:r w:rsidRPr="001A17E5"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  <w:t>elektroničkom poštom</w:t>
      </w:r>
    </w:p>
    <w:p w:rsidR="001A17E5" w:rsidRPr="001A17E5" w:rsidRDefault="001A17E5" w:rsidP="00681ADF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</w:pPr>
      <w:r w:rsidRPr="001A17E5"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  <w:t>e-mail: </w:t>
      </w:r>
      <w:hyperlink r:id="rId6" w:history="1">
        <w:r w:rsidR="00A460B3" w:rsidRPr="009B5A6E">
          <w:rPr>
            <w:rStyle w:val="Hyperlink"/>
            <w:rFonts w:ascii="Arial" w:eastAsia="Times New Roman" w:hAnsi="Arial" w:cs="Arial"/>
            <w:spacing w:val="3"/>
            <w:sz w:val="20"/>
            <w:szCs w:val="20"/>
            <w:lang w:val="hr-HR" w:eastAsia="hr-HR"/>
          </w:rPr>
          <w:t>povjerljiva.osoba@otpleasing.hr</w:t>
        </w:r>
      </w:hyperlink>
    </w:p>
    <w:p w:rsidR="001A17E5" w:rsidRPr="001A17E5" w:rsidRDefault="001A17E5" w:rsidP="00681AD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</w:pPr>
      <w:r w:rsidRPr="001A17E5"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  <w:t>neposredno povjerljivoj osobi</w:t>
      </w:r>
    </w:p>
    <w:p w:rsidR="001A17E5" w:rsidRPr="001A17E5" w:rsidRDefault="001A17E5" w:rsidP="00681A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</w:pPr>
      <w:r w:rsidRPr="001A17E5"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  <w:t>u usmenom obliku</w:t>
      </w:r>
    </w:p>
    <w:p w:rsidR="001A17E5" w:rsidRPr="001A17E5" w:rsidRDefault="001A17E5" w:rsidP="00681AD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</w:pPr>
      <w:r w:rsidRPr="001A17E5"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  <w:t>fizičkim sastankom s povjerljivom osobom u razumnom roku, na zahtjev prijavitelja (uz najavu i dogovor termina).</w:t>
      </w:r>
    </w:p>
    <w:p w:rsidR="001A17E5" w:rsidRPr="009B5A6E" w:rsidRDefault="001A17E5" w:rsidP="00681A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</w:pPr>
      <w:r w:rsidRPr="001A17E5"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  <w:t>Preporučuje se da se prijava nepravilnosti podnesena poštom pošalje preporučenom poštanskom pošiljkom s povratnicom s naznakom „za povjerljivu osobu“.</w:t>
      </w:r>
    </w:p>
    <w:p w:rsidR="00BA338F" w:rsidRPr="001A17E5" w:rsidRDefault="00BA338F" w:rsidP="00681A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</w:pPr>
      <w:r w:rsidRPr="009B5A6E">
        <w:rPr>
          <w:rFonts w:ascii="Arial" w:hAnsi="Arial" w:cs="Arial"/>
          <w:color w:val="333333"/>
          <w:sz w:val="20"/>
          <w:szCs w:val="20"/>
          <w:lang w:val="hr-HR"/>
        </w:rPr>
        <w:lastRenderedPageBreak/>
        <w:t>Napominjemo da ovi kanali</w:t>
      </w:r>
      <w:r w:rsidRPr="009B5A6E">
        <w:rPr>
          <w:rStyle w:val="Strong"/>
          <w:rFonts w:ascii="Arial" w:hAnsi="Arial" w:cs="Arial"/>
          <w:color w:val="333333"/>
          <w:sz w:val="20"/>
          <w:szCs w:val="20"/>
          <w:lang w:val="hr-HR"/>
        </w:rPr>
        <w:t> nisu namijenjeni </w:t>
      </w:r>
      <w:r w:rsidRPr="009B5A6E">
        <w:rPr>
          <w:rFonts w:ascii="Arial" w:hAnsi="Arial" w:cs="Arial"/>
          <w:color w:val="333333"/>
          <w:sz w:val="20"/>
          <w:szCs w:val="20"/>
          <w:lang w:val="hr-HR"/>
        </w:rPr>
        <w:t>za podnošenje prigovora klijenata ili dobavljača na poslovni odnos</w:t>
      </w:r>
      <w:r w:rsidR="009B5A6E" w:rsidRPr="009B5A6E">
        <w:rPr>
          <w:rFonts w:ascii="Arial" w:hAnsi="Arial" w:cs="Arial"/>
          <w:color w:val="333333"/>
          <w:sz w:val="20"/>
          <w:szCs w:val="20"/>
          <w:lang w:val="hr-HR"/>
        </w:rPr>
        <w:t>.</w:t>
      </w:r>
    </w:p>
    <w:p w:rsidR="009B5A6E" w:rsidRPr="009B5A6E" w:rsidRDefault="009B5A6E" w:rsidP="00681A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272727"/>
          <w:spacing w:val="3"/>
          <w:sz w:val="20"/>
          <w:szCs w:val="20"/>
          <w:lang w:val="hr-HR" w:eastAsia="hr-HR"/>
        </w:rPr>
      </w:pPr>
    </w:p>
    <w:p w:rsidR="001A17E5" w:rsidRPr="001A17E5" w:rsidRDefault="001A17E5" w:rsidP="00681A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</w:pPr>
      <w:r w:rsidRPr="009B5A6E">
        <w:rPr>
          <w:rFonts w:ascii="Arial" w:eastAsia="Times New Roman" w:hAnsi="Arial" w:cs="Arial"/>
          <w:b/>
          <w:bCs/>
          <w:color w:val="272727"/>
          <w:spacing w:val="3"/>
          <w:sz w:val="20"/>
          <w:szCs w:val="20"/>
          <w:lang w:val="hr-HR" w:eastAsia="hr-HR"/>
        </w:rPr>
        <w:t>Što sve mora sadržavati prijava nepravilnosti?</w:t>
      </w:r>
    </w:p>
    <w:p w:rsidR="001A17E5" w:rsidRPr="001A17E5" w:rsidRDefault="001A17E5" w:rsidP="00681A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</w:pPr>
      <w:r w:rsidRPr="001A17E5"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  <w:t>Prijava nepravilnosti mora sadržavati:</w:t>
      </w:r>
    </w:p>
    <w:p w:rsidR="001A17E5" w:rsidRPr="001A17E5" w:rsidRDefault="001A17E5" w:rsidP="00681A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</w:pPr>
      <w:r w:rsidRPr="001A17E5"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  <w:t>podatke o prijavitelju nepravilnosti (ime, prezime, adresa za primanje pismena i/ili adresa elektroničke pošte) i datum prijave</w:t>
      </w:r>
    </w:p>
    <w:p w:rsidR="001A17E5" w:rsidRPr="001A17E5" w:rsidRDefault="001A17E5" w:rsidP="00681A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</w:pPr>
      <w:r w:rsidRPr="001A17E5"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  <w:t>podatke o prijavljenom tijelu ili osobi, ako se prijava nepravilnosti odnosi na konkretnu osobu</w:t>
      </w:r>
    </w:p>
    <w:p w:rsidR="001A17E5" w:rsidRPr="001A17E5" w:rsidRDefault="001A17E5" w:rsidP="00681A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</w:pPr>
      <w:r w:rsidRPr="001A17E5"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  <w:t>okolnosti i činjenice na kojima se pritužba temelji.</w:t>
      </w:r>
    </w:p>
    <w:p w:rsidR="009B5A6E" w:rsidRDefault="001A17E5" w:rsidP="00681A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</w:pPr>
      <w:r w:rsidRPr="001A17E5"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  <w:t>U cilju učinkovitijeg postupanja preporučuje se da prijava sadrži i dokaze o nepravilnostima koje se prijavljuju, a koji su poznati odnosno dostupni prijavitelju nepravilnosti (npr. imena i prezimena svjedoka, pisana dokumentacija, elektroničke poruke).</w:t>
      </w:r>
    </w:p>
    <w:p w:rsidR="008F6475" w:rsidRPr="008F6475" w:rsidRDefault="008F6475" w:rsidP="00681A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</w:pPr>
    </w:p>
    <w:p w:rsidR="001A17E5" w:rsidRPr="001A17E5" w:rsidRDefault="001A17E5" w:rsidP="00681A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</w:pPr>
      <w:r w:rsidRPr="009B5A6E">
        <w:rPr>
          <w:rFonts w:ascii="Arial" w:eastAsia="Times New Roman" w:hAnsi="Arial" w:cs="Arial"/>
          <w:b/>
          <w:bCs/>
          <w:color w:val="272727"/>
          <w:spacing w:val="3"/>
          <w:sz w:val="20"/>
          <w:szCs w:val="20"/>
          <w:lang w:val="hr-HR" w:eastAsia="hr-HR"/>
        </w:rPr>
        <w:t>Koje informacije podnositelj prijave mora dobiti od povjerlji</w:t>
      </w:r>
      <w:bookmarkStart w:id="0" w:name="_GoBack"/>
      <w:bookmarkEnd w:id="0"/>
      <w:r w:rsidRPr="009B5A6E">
        <w:rPr>
          <w:rFonts w:ascii="Arial" w:eastAsia="Times New Roman" w:hAnsi="Arial" w:cs="Arial"/>
          <w:b/>
          <w:bCs/>
          <w:color w:val="272727"/>
          <w:spacing w:val="3"/>
          <w:sz w:val="20"/>
          <w:szCs w:val="20"/>
          <w:lang w:val="hr-HR" w:eastAsia="hr-HR"/>
        </w:rPr>
        <w:t>ve osobe?</w:t>
      </w:r>
    </w:p>
    <w:p w:rsidR="001A17E5" w:rsidRPr="001A17E5" w:rsidRDefault="001A17E5" w:rsidP="00681A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</w:pPr>
      <w:r w:rsidRPr="001A17E5"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  <w:t>Povjerljiva osoba mora potvrditi primitak prijave u roku od sedam dana od dana primitka.</w:t>
      </w:r>
    </w:p>
    <w:p w:rsidR="001A17E5" w:rsidRPr="001A17E5" w:rsidRDefault="001A17E5" w:rsidP="00681A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</w:pPr>
      <w:r w:rsidRPr="001A17E5"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  <w:t>Povjerljiva osoba mora dostaviti povratnu informaciju o prijav</w:t>
      </w:r>
      <w:r w:rsidR="009B5A6E" w:rsidRPr="009B5A6E"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  <w:t>i</w:t>
      </w:r>
      <w:r w:rsidRPr="001A17E5"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  <w:t xml:space="preserve"> u pravilu u roku od 30 dana, ali ne duljem od 90 dana od dana potvrde o primitku prijave ili ako potvrda nije poslana prijavitelju, nakon proteka sedam dana od dana podnošenja prijave.</w:t>
      </w:r>
    </w:p>
    <w:p w:rsidR="001A17E5" w:rsidRPr="001A17E5" w:rsidRDefault="001A17E5" w:rsidP="00681A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</w:pPr>
      <w:r w:rsidRPr="009B5A6E">
        <w:rPr>
          <w:rFonts w:ascii="Arial" w:eastAsia="Times New Roman" w:hAnsi="Arial" w:cs="Arial"/>
          <w:b/>
          <w:bCs/>
          <w:color w:val="272727"/>
          <w:spacing w:val="3"/>
          <w:sz w:val="20"/>
          <w:szCs w:val="20"/>
          <w:lang w:val="hr-HR" w:eastAsia="hr-HR"/>
        </w:rPr>
        <w:t>Koja su prava prijavitelja nepravilnosti?</w:t>
      </w:r>
    </w:p>
    <w:p w:rsidR="001A17E5" w:rsidRPr="001A17E5" w:rsidRDefault="001A17E5" w:rsidP="00681A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</w:pPr>
      <w:r w:rsidRPr="001A17E5"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  <w:t>Prijavitelj nepravilnosti ima pravo na:</w:t>
      </w:r>
    </w:p>
    <w:p w:rsidR="001A17E5" w:rsidRPr="001A17E5" w:rsidRDefault="001A17E5" w:rsidP="00681A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</w:pPr>
      <w:r w:rsidRPr="001A17E5"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  <w:t>zaštitu identiteta i povjerljivosti</w:t>
      </w:r>
    </w:p>
    <w:p w:rsidR="001A17E5" w:rsidRPr="001A17E5" w:rsidRDefault="001A17E5" w:rsidP="00681A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</w:pPr>
      <w:r w:rsidRPr="001A17E5"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  <w:t>sudsku zaštitu</w:t>
      </w:r>
    </w:p>
    <w:p w:rsidR="001A17E5" w:rsidRPr="001A17E5" w:rsidRDefault="001A17E5" w:rsidP="00681A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</w:pPr>
      <w:r w:rsidRPr="001A17E5"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  <w:t>naknadu štete</w:t>
      </w:r>
    </w:p>
    <w:p w:rsidR="009B5A6E" w:rsidRPr="009B5A6E" w:rsidRDefault="001A17E5" w:rsidP="00681A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</w:pPr>
      <w:r w:rsidRPr="001A17E5"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  <w:t xml:space="preserve">besplatnu pravnu pomoć </w:t>
      </w:r>
    </w:p>
    <w:p w:rsidR="001A17E5" w:rsidRPr="001A17E5" w:rsidRDefault="001A17E5" w:rsidP="00681A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</w:pPr>
      <w:r w:rsidRPr="001A17E5"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  <w:t>emocionalnu podršku, u skladu s posebnim propisom</w:t>
      </w:r>
    </w:p>
    <w:p w:rsidR="001A17E5" w:rsidRPr="001A17E5" w:rsidRDefault="001A17E5" w:rsidP="00681A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</w:pPr>
      <w:r w:rsidRPr="001A17E5"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  <w:t>drugu zaštitu predviđenu u postupcima propisanim Zakonom o zaštiti prijavitelja nepravilnosti.</w:t>
      </w:r>
    </w:p>
    <w:p w:rsidR="001A17E5" w:rsidRPr="001A17E5" w:rsidRDefault="001A17E5" w:rsidP="00681A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</w:pPr>
      <w:r w:rsidRPr="009B5A6E">
        <w:rPr>
          <w:rFonts w:ascii="Arial" w:eastAsia="Times New Roman" w:hAnsi="Arial" w:cs="Arial"/>
          <w:b/>
          <w:bCs/>
          <w:color w:val="272727"/>
          <w:spacing w:val="3"/>
          <w:sz w:val="20"/>
          <w:szCs w:val="20"/>
          <w:lang w:val="hr-HR" w:eastAsia="hr-HR"/>
        </w:rPr>
        <w:t>Koji su uvjeti za zaštitu prijavitelja nepravilnosti?</w:t>
      </w:r>
    </w:p>
    <w:p w:rsidR="001A17E5" w:rsidRPr="001A17E5" w:rsidRDefault="001A17E5" w:rsidP="00681A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</w:pPr>
      <w:r w:rsidRPr="001A17E5"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  <w:t>Prijavitelj nepravilnosti ostvaruje pravo na zaštitu:</w:t>
      </w:r>
    </w:p>
    <w:p w:rsidR="001A17E5" w:rsidRPr="001A17E5" w:rsidRDefault="001A17E5" w:rsidP="00681A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</w:pPr>
      <w:r w:rsidRPr="001A17E5"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  <w:t>ako je imao opravdan razlog vjerovati da su prijavljene ili javno razotkrivene informacije o nepravilnostima istinite u trenutku prijave ili razotkrivanja</w:t>
      </w:r>
    </w:p>
    <w:p w:rsidR="001A17E5" w:rsidRPr="001A17E5" w:rsidRDefault="001A17E5" w:rsidP="00681A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</w:pPr>
      <w:r w:rsidRPr="001A17E5"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  <w:t xml:space="preserve">ako su prijavljene ili javno razotkrivene informacije o nepravilnostima obuhvaćene područjem primjene Zakona </w:t>
      </w:r>
      <w:r w:rsidR="009B5A6E" w:rsidRPr="009B5A6E"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  <w:t xml:space="preserve">o zaštiti prijavitelja nepravilnosti </w:t>
      </w:r>
    </w:p>
    <w:p w:rsidR="009B5A6E" w:rsidRPr="009B5A6E" w:rsidRDefault="001A17E5" w:rsidP="00681A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</w:pPr>
      <w:r w:rsidRPr="001A17E5"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  <w:t xml:space="preserve">ako je podnio prijavu u skladu s odredbama Zakona </w:t>
      </w:r>
      <w:r w:rsidR="009B5A6E" w:rsidRPr="009B5A6E"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  <w:t xml:space="preserve">o zaštiti prijavitelja nepravilnosti </w:t>
      </w:r>
    </w:p>
    <w:p w:rsidR="001A17E5" w:rsidRPr="001A17E5" w:rsidRDefault="001A17E5" w:rsidP="00681ADF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</w:pPr>
      <w:r w:rsidRPr="001A17E5">
        <w:rPr>
          <w:rFonts w:ascii="Arial" w:eastAsia="Times New Roman" w:hAnsi="Arial" w:cs="Arial"/>
          <w:color w:val="272727"/>
          <w:spacing w:val="3"/>
          <w:sz w:val="20"/>
          <w:szCs w:val="20"/>
          <w:lang w:val="hr-HR" w:eastAsia="hr-HR"/>
        </w:rPr>
        <w:t>Prijavitelj nepravilnosti ne ostvaruje pravo na zaštitu ako nisu ispunjeni svi prethodno navedeni uvjeti.</w:t>
      </w:r>
    </w:p>
    <w:p w:rsidR="001A17E5" w:rsidRPr="001A17E5" w:rsidRDefault="001A17E5" w:rsidP="001A17E5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272727"/>
          <w:spacing w:val="3"/>
          <w:sz w:val="27"/>
          <w:szCs w:val="27"/>
          <w:lang w:val="hr-HR" w:eastAsia="hr-HR"/>
        </w:rPr>
      </w:pPr>
      <w:r w:rsidRPr="001A17E5">
        <w:rPr>
          <w:rFonts w:ascii="Source Sans Pro" w:eastAsia="Times New Roman" w:hAnsi="Source Sans Pro" w:cs="Times New Roman"/>
          <w:color w:val="272727"/>
          <w:spacing w:val="3"/>
          <w:sz w:val="27"/>
          <w:szCs w:val="27"/>
          <w:lang w:val="hr-HR" w:eastAsia="hr-HR"/>
        </w:rPr>
        <w:t> </w:t>
      </w:r>
    </w:p>
    <w:p w:rsidR="00F92034" w:rsidRDefault="00F92034"/>
    <w:sectPr w:rsidR="00F92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49B1"/>
    <w:multiLevelType w:val="multilevel"/>
    <w:tmpl w:val="8E8C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91509"/>
    <w:multiLevelType w:val="multilevel"/>
    <w:tmpl w:val="6642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244C8E"/>
    <w:multiLevelType w:val="multilevel"/>
    <w:tmpl w:val="6598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D90E33"/>
    <w:multiLevelType w:val="multilevel"/>
    <w:tmpl w:val="D54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705317"/>
    <w:multiLevelType w:val="multilevel"/>
    <w:tmpl w:val="A85A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E5"/>
    <w:rsid w:val="001A17E5"/>
    <w:rsid w:val="00681ADF"/>
    <w:rsid w:val="00742245"/>
    <w:rsid w:val="008F6475"/>
    <w:rsid w:val="009B5A6E"/>
    <w:rsid w:val="00A460B3"/>
    <w:rsid w:val="00BA338F"/>
    <w:rsid w:val="00F9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28311"/>
  <w15:chartTrackingRefBased/>
  <w15:docId w15:val="{6830F09B-2D41-497E-80F1-561E1818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1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1A17E5"/>
    <w:rPr>
      <w:b/>
      <w:bCs/>
    </w:rPr>
  </w:style>
  <w:style w:type="character" w:styleId="Hyperlink">
    <w:name w:val="Hyperlink"/>
    <w:basedOn w:val="DefaultParagraphFont"/>
    <w:uiPriority w:val="99"/>
    <w:unhideWhenUsed/>
    <w:rsid w:val="001A17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5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vjerljiva.osoba@otpleasing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F2000-BF44-4233-9026-E03D166E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OTP Leasing d.d.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Tadin</dc:creator>
  <cp:keywords/>
  <dc:description/>
  <cp:lastModifiedBy>Vedrana Vedriš</cp:lastModifiedBy>
  <cp:revision>6</cp:revision>
  <dcterms:created xsi:type="dcterms:W3CDTF">2023-10-03T09:06:00Z</dcterms:created>
  <dcterms:modified xsi:type="dcterms:W3CDTF">2023-10-17T07:52:00Z</dcterms:modified>
</cp:coreProperties>
</file>